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Pr="001D449D" w:rsidRDefault="001D449D" w:rsidP="001D449D">
      <w:pPr>
        <w:spacing w:line="480" w:lineRule="auto"/>
        <w:jc w:val="center"/>
        <w:rPr>
          <w:rFonts w:ascii="Times New Roman" w:hAnsi="Times New Roman" w:cs="Times New Roman"/>
          <w:sz w:val="24"/>
          <w:szCs w:val="24"/>
        </w:rPr>
      </w:pPr>
      <w:r w:rsidRPr="001D449D">
        <w:rPr>
          <w:rFonts w:ascii="Times New Roman" w:hAnsi="Times New Roman" w:cs="Times New Roman"/>
          <w:sz w:val="24"/>
          <w:szCs w:val="24"/>
        </w:rPr>
        <w:t>Organizational Risk Management</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11818" w:rsidRDefault="00FF147A" w:rsidP="00FF147A">
      <w:pPr>
        <w:spacing w:line="480" w:lineRule="auto"/>
        <w:jc w:val="center"/>
        <w:rPr>
          <w:rFonts w:ascii="Times New Roman" w:hAnsi="Times New Roman" w:cs="Times New Roman"/>
          <w:sz w:val="24"/>
          <w:szCs w:val="24"/>
        </w:rPr>
      </w:pPr>
      <w:r w:rsidRPr="00C11818">
        <w:rPr>
          <w:rFonts w:ascii="Times New Roman" w:hAnsi="Times New Roman" w:cs="Times New Roman"/>
          <w:sz w:val="24"/>
          <w:szCs w:val="24"/>
        </w:rPr>
        <w:lastRenderedPageBreak/>
        <w:t>Organizational Risk Management</w:t>
      </w:r>
    </w:p>
    <w:p w:rsidR="00165688" w:rsidRPr="00165688" w:rsidRDefault="00165688" w:rsidP="00FF147A">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The nature of risk m</w:t>
      </w:r>
      <w:r w:rsidR="00771565">
        <w:rPr>
          <w:rFonts w:ascii="Times New Roman" w:hAnsi="Times New Roman" w:cs="Times New Roman"/>
          <w:sz w:val="24"/>
          <w:szCs w:val="24"/>
        </w:rPr>
        <w:t>anagement and its challenges hav</w:t>
      </w:r>
      <w:r w:rsidRPr="00165688">
        <w:rPr>
          <w:rFonts w:ascii="Times New Roman" w:hAnsi="Times New Roman" w:cs="Times New Roman"/>
          <w:sz w:val="24"/>
          <w:szCs w:val="24"/>
        </w:rPr>
        <w:t xml:space="preserve">e been in a significant state of evolution over the past years in justice and security organizations. </w:t>
      </w:r>
      <w:r w:rsidR="008E3407">
        <w:rPr>
          <w:rFonts w:ascii="Times New Roman" w:hAnsi="Times New Roman" w:cs="Times New Roman"/>
          <w:sz w:val="24"/>
          <w:szCs w:val="24"/>
        </w:rPr>
        <w:t>Risk management is essential in guaranteeing that security controls and spending are the same with the actual risks to which the organization is exposed. This can be done by accommodating a comprehensive and formal risk management framework that demands a sound comprehension of the principles of risk. Since risk goes beyond the question</w:t>
      </w:r>
      <w:r w:rsidR="0065571C">
        <w:rPr>
          <w:rFonts w:ascii="Times New Roman" w:hAnsi="Times New Roman" w:cs="Times New Roman"/>
          <w:sz w:val="24"/>
          <w:szCs w:val="24"/>
        </w:rPr>
        <w:t>s of efficiency and technique, ju</w:t>
      </w:r>
      <w:r w:rsidRPr="00165688">
        <w:rPr>
          <w:rFonts w:ascii="Times New Roman" w:hAnsi="Times New Roman" w:cs="Times New Roman"/>
          <w:sz w:val="24"/>
          <w:szCs w:val="24"/>
        </w:rPr>
        <w:t>stice and security organizations need to initiate and strategize proper ways of managing</w:t>
      </w:r>
      <w:r w:rsidR="006602B0">
        <w:rPr>
          <w:rFonts w:ascii="Times New Roman" w:hAnsi="Times New Roman" w:cs="Times New Roman"/>
          <w:sz w:val="24"/>
          <w:szCs w:val="24"/>
        </w:rPr>
        <w:t xml:space="preserve"> risks</w:t>
      </w:r>
      <w:r w:rsidR="0065571C">
        <w:rPr>
          <w:rFonts w:ascii="Times New Roman" w:hAnsi="Times New Roman" w:cs="Times New Roman"/>
          <w:sz w:val="24"/>
          <w:szCs w:val="24"/>
        </w:rPr>
        <w:t xml:space="preserve"> holistically</w:t>
      </w:r>
      <w:r w:rsidR="008E3407">
        <w:rPr>
          <w:rFonts w:ascii="Times New Roman" w:hAnsi="Times New Roman" w:cs="Times New Roman"/>
          <w:sz w:val="24"/>
          <w:szCs w:val="24"/>
        </w:rPr>
        <w:t>. This is because these organizations act as</w:t>
      </w:r>
      <w:r w:rsidRPr="00165688">
        <w:rPr>
          <w:rFonts w:ascii="Times New Roman" w:hAnsi="Times New Roman" w:cs="Times New Roman"/>
          <w:sz w:val="24"/>
          <w:szCs w:val="24"/>
        </w:rPr>
        <w:t xml:space="preserve"> the backbone of all other operations</w:t>
      </w:r>
      <w:r w:rsidR="00C04531">
        <w:rPr>
          <w:rFonts w:ascii="Times New Roman" w:hAnsi="Times New Roman" w:cs="Times New Roman"/>
          <w:sz w:val="24"/>
          <w:szCs w:val="24"/>
        </w:rPr>
        <w:t xml:space="preserve"> and sectors</w:t>
      </w:r>
      <w:r w:rsidRPr="00165688">
        <w:rPr>
          <w:rFonts w:ascii="Times New Roman" w:hAnsi="Times New Roman" w:cs="Times New Roman"/>
          <w:sz w:val="24"/>
          <w:szCs w:val="24"/>
        </w:rPr>
        <w:t xml:space="preserve"> in a nation. According to Bode (2015), policy makers, economists, managers and law enforcers have all been involved towards coming up with ways and insights towards managing risks</w:t>
      </w:r>
      <w:r w:rsidR="00771565">
        <w:rPr>
          <w:rFonts w:ascii="Times New Roman" w:hAnsi="Times New Roman" w:cs="Times New Roman"/>
          <w:sz w:val="24"/>
          <w:szCs w:val="24"/>
        </w:rPr>
        <w:t xml:space="preserve"> in</w:t>
      </w:r>
      <w:r w:rsidR="0065571C">
        <w:rPr>
          <w:rFonts w:ascii="Times New Roman" w:hAnsi="Times New Roman" w:cs="Times New Roman"/>
          <w:sz w:val="24"/>
          <w:szCs w:val="24"/>
        </w:rPr>
        <w:t xml:space="preserve"> </w:t>
      </w:r>
      <w:r w:rsidRPr="00165688">
        <w:rPr>
          <w:rFonts w:ascii="Times New Roman" w:hAnsi="Times New Roman" w:cs="Times New Roman"/>
          <w:sz w:val="24"/>
          <w:szCs w:val="24"/>
        </w:rPr>
        <w:t xml:space="preserve">organizations. </w:t>
      </w:r>
      <w:r w:rsidR="00874BAA">
        <w:rPr>
          <w:rFonts w:ascii="Times New Roman" w:hAnsi="Times New Roman" w:cs="Times New Roman"/>
          <w:sz w:val="24"/>
          <w:szCs w:val="24"/>
        </w:rPr>
        <w:t>As a result, justice and security orga</w:t>
      </w:r>
      <w:r w:rsidR="00795477">
        <w:rPr>
          <w:rFonts w:ascii="Times New Roman" w:hAnsi="Times New Roman" w:cs="Times New Roman"/>
          <w:sz w:val="24"/>
          <w:szCs w:val="24"/>
        </w:rPr>
        <w:t>nizations are able to</w:t>
      </w:r>
      <w:r w:rsidR="00874BAA">
        <w:rPr>
          <w:rFonts w:ascii="Times New Roman" w:hAnsi="Times New Roman" w:cs="Times New Roman"/>
          <w:sz w:val="24"/>
          <w:szCs w:val="24"/>
        </w:rPr>
        <w:t xml:space="preserve"> meet the needs</w:t>
      </w:r>
      <w:r w:rsidR="002971FB">
        <w:rPr>
          <w:rFonts w:ascii="Times New Roman" w:hAnsi="Times New Roman" w:cs="Times New Roman"/>
          <w:sz w:val="24"/>
          <w:szCs w:val="24"/>
        </w:rPr>
        <w:t xml:space="preserve"> and expectations</w:t>
      </w:r>
      <w:r w:rsidR="00874BAA">
        <w:rPr>
          <w:rFonts w:ascii="Times New Roman" w:hAnsi="Times New Roman" w:cs="Times New Roman"/>
          <w:sz w:val="24"/>
          <w:szCs w:val="24"/>
        </w:rPr>
        <w:t xml:space="preserve"> of the public through exercising concrete legal frameworks. </w:t>
      </w:r>
    </w:p>
    <w:p w:rsidR="00FF147A" w:rsidRPr="00FF147A" w:rsidRDefault="00FF147A" w:rsidP="00FF147A">
      <w:pPr>
        <w:spacing w:line="480" w:lineRule="auto"/>
        <w:jc w:val="center"/>
        <w:rPr>
          <w:rFonts w:ascii="Times New Roman" w:hAnsi="Times New Roman" w:cs="Times New Roman"/>
          <w:b/>
          <w:sz w:val="24"/>
          <w:szCs w:val="24"/>
        </w:rPr>
      </w:pPr>
      <w:r w:rsidRPr="00FF147A">
        <w:rPr>
          <w:rFonts w:ascii="Times New Roman" w:hAnsi="Times New Roman" w:cs="Times New Roman"/>
          <w:b/>
          <w:sz w:val="24"/>
          <w:szCs w:val="24"/>
        </w:rPr>
        <w:t>The Role and Nature of Organizational Risk Management</w:t>
      </w:r>
      <w:bookmarkStart w:id="0" w:name="_GoBack"/>
      <w:bookmarkEnd w:id="0"/>
    </w:p>
    <w:p w:rsidR="00165688" w:rsidRPr="00165688" w:rsidRDefault="00165688" w:rsidP="007B4113">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One of the roles of organizational risk management of justice and security organizations is to identify potential problems before they occur. According to a survey conducted by advisory firm PPB, “Organizations face internal and external actors and influences that make it uncertain whether, when, and the extent to which they will achie</w:t>
      </w:r>
      <w:r w:rsidR="007B4113">
        <w:rPr>
          <w:rFonts w:ascii="Times New Roman" w:hAnsi="Times New Roman" w:cs="Times New Roman"/>
          <w:sz w:val="24"/>
          <w:szCs w:val="24"/>
        </w:rPr>
        <w:t>ve or exceed their objectives” (Bode, 2015).</w:t>
      </w:r>
      <w:r w:rsidRPr="00165688">
        <w:rPr>
          <w:rFonts w:ascii="Times New Roman" w:hAnsi="Times New Roman" w:cs="Times New Roman"/>
          <w:sz w:val="24"/>
          <w:szCs w:val="24"/>
        </w:rPr>
        <w:t xml:space="preserve"> This is essential for the organization because planning can be done to avoid adverse circumstances that may affect other operations. Besides, organi</w:t>
      </w:r>
      <w:r w:rsidR="00771565">
        <w:rPr>
          <w:rFonts w:ascii="Times New Roman" w:hAnsi="Times New Roman" w:cs="Times New Roman"/>
          <w:sz w:val="24"/>
          <w:szCs w:val="24"/>
        </w:rPr>
        <w:t>zational risk management is</w:t>
      </w:r>
      <w:r w:rsidRPr="00165688">
        <w:rPr>
          <w:rFonts w:ascii="Times New Roman" w:hAnsi="Times New Roman" w:cs="Times New Roman"/>
          <w:sz w:val="24"/>
          <w:szCs w:val="24"/>
        </w:rPr>
        <w:t xml:space="preserve"> important since it saves valuable resources such as assets, time, income and property (Wolfe et al., 2018). As such, the staff and also other stakeholders may be protected from harm through prior access to risks. Therefore, risk management is essential to the organization and its well-</w:t>
      </w:r>
      <w:r w:rsidRPr="00165688">
        <w:rPr>
          <w:rFonts w:ascii="Times New Roman" w:hAnsi="Times New Roman" w:cs="Times New Roman"/>
          <w:sz w:val="24"/>
          <w:szCs w:val="24"/>
        </w:rPr>
        <w:lastRenderedPageBreak/>
        <w:t xml:space="preserve">being. On the other hand, the nature of organizational risk management involves the identification of exposures towards potential losses, measuring them and deciding how to protect the organization from harm. The organization's goals and resources are utilized when dealing and managing risks. </w:t>
      </w:r>
    </w:p>
    <w:p w:rsidR="009F3CFD" w:rsidRDefault="009F3CFD" w:rsidP="00F95EC8">
      <w:pPr>
        <w:spacing w:line="480" w:lineRule="auto"/>
        <w:jc w:val="center"/>
        <w:rPr>
          <w:rFonts w:ascii="Times New Roman" w:hAnsi="Times New Roman" w:cs="Times New Roman"/>
          <w:b/>
          <w:sz w:val="24"/>
          <w:szCs w:val="24"/>
        </w:rPr>
      </w:pPr>
    </w:p>
    <w:p w:rsidR="00165688" w:rsidRPr="00F95EC8" w:rsidRDefault="00165688" w:rsidP="00F95EC8">
      <w:pPr>
        <w:spacing w:line="480" w:lineRule="auto"/>
        <w:jc w:val="center"/>
        <w:rPr>
          <w:rFonts w:ascii="Times New Roman" w:hAnsi="Times New Roman" w:cs="Times New Roman"/>
          <w:b/>
          <w:sz w:val="24"/>
          <w:szCs w:val="24"/>
        </w:rPr>
      </w:pPr>
      <w:r w:rsidRPr="00F95EC8">
        <w:rPr>
          <w:rFonts w:ascii="Times New Roman" w:hAnsi="Times New Roman" w:cs="Times New Roman"/>
          <w:b/>
          <w:sz w:val="24"/>
          <w:szCs w:val="24"/>
        </w:rPr>
        <w:t xml:space="preserve">Importance </w:t>
      </w:r>
      <w:r w:rsidR="00F95EC8" w:rsidRPr="00F95EC8">
        <w:rPr>
          <w:rFonts w:ascii="Times New Roman" w:hAnsi="Times New Roman" w:cs="Times New Roman"/>
          <w:b/>
          <w:sz w:val="24"/>
          <w:szCs w:val="24"/>
        </w:rPr>
        <w:t>of Risks</w:t>
      </w:r>
    </w:p>
    <w:p w:rsidR="00165688" w:rsidRPr="00165688" w:rsidRDefault="009F3CFD" w:rsidP="00F95EC8">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165688" w:rsidRPr="00165688">
        <w:rPr>
          <w:rFonts w:ascii="Times New Roman" w:hAnsi="Times New Roman" w:cs="Times New Roman"/>
          <w:sz w:val="24"/>
          <w:szCs w:val="24"/>
        </w:rPr>
        <w:t>isks in justi</w:t>
      </w:r>
      <w:r>
        <w:rPr>
          <w:rFonts w:ascii="Times New Roman" w:hAnsi="Times New Roman" w:cs="Times New Roman"/>
          <w:sz w:val="24"/>
          <w:szCs w:val="24"/>
        </w:rPr>
        <w:t xml:space="preserve">ce and security organizations are core in the achievement of </w:t>
      </w:r>
      <w:r w:rsidR="00165688" w:rsidRPr="00165688">
        <w:rPr>
          <w:rFonts w:ascii="Times New Roman" w:hAnsi="Times New Roman" w:cs="Times New Roman"/>
          <w:sz w:val="24"/>
          <w:szCs w:val="24"/>
        </w:rPr>
        <w:t>experiences. Multiple uncertainties characterize the department of justice and security organizations as it attempts</w:t>
      </w:r>
      <w:r w:rsidR="00F95EC8">
        <w:rPr>
          <w:rFonts w:ascii="Times New Roman" w:hAnsi="Times New Roman" w:cs="Times New Roman"/>
          <w:sz w:val="24"/>
          <w:szCs w:val="24"/>
        </w:rPr>
        <w:t xml:space="preserve"> to deliver justice to </w:t>
      </w:r>
      <w:r w:rsidR="00165688" w:rsidRPr="00165688">
        <w:rPr>
          <w:rFonts w:ascii="Times New Roman" w:hAnsi="Times New Roman" w:cs="Times New Roman"/>
          <w:sz w:val="24"/>
          <w:szCs w:val="24"/>
        </w:rPr>
        <w:t xml:space="preserve">people. This is because the </w:t>
      </w:r>
      <w:r w:rsidR="00771565">
        <w:rPr>
          <w:rFonts w:ascii="Times New Roman" w:hAnsi="Times New Roman" w:cs="Times New Roman"/>
          <w:sz w:val="24"/>
          <w:szCs w:val="24"/>
        </w:rPr>
        <w:t>natures of crimes depends and vary</w:t>
      </w:r>
      <w:r w:rsidR="00165688" w:rsidRPr="00165688">
        <w:rPr>
          <w:rFonts w:ascii="Times New Roman" w:hAnsi="Times New Roman" w:cs="Times New Roman"/>
          <w:sz w:val="24"/>
          <w:szCs w:val="24"/>
        </w:rPr>
        <w:t xml:space="preserve"> depending on the states. Norman (2016),</w:t>
      </w:r>
      <w:r w:rsidR="007B4113">
        <w:rPr>
          <w:rFonts w:ascii="Times New Roman" w:hAnsi="Times New Roman" w:cs="Times New Roman"/>
          <w:sz w:val="24"/>
          <w:szCs w:val="24"/>
        </w:rPr>
        <w:t xml:space="preserve"> states that “</w:t>
      </w:r>
      <w:r w:rsidR="007B4113" w:rsidRPr="00165688">
        <w:rPr>
          <w:rFonts w:ascii="Times New Roman" w:hAnsi="Times New Roman" w:cs="Times New Roman"/>
          <w:sz w:val="24"/>
          <w:szCs w:val="24"/>
        </w:rPr>
        <w:t>taking</w:t>
      </w:r>
      <w:r w:rsidR="00165688" w:rsidRPr="00165688">
        <w:rPr>
          <w:rFonts w:ascii="Times New Roman" w:hAnsi="Times New Roman" w:cs="Times New Roman"/>
          <w:sz w:val="24"/>
          <w:szCs w:val="24"/>
        </w:rPr>
        <w:t xml:space="preserve"> risks while trying what can work and can’t is beneficial since it is possible to learn from valuable experiences </w:t>
      </w:r>
      <w:r w:rsidR="00771565">
        <w:rPr>
          <w:rFonts w:ascii="Times New Roman" w:hAnsi="Times New Roman" w:cs="Times New Roman"/>
          <w:sz w:val="24"/>
          <w:szCs w:val="24"/>
        </w:rPr>
        <w:t>and insights from failure</w:t>
      </w:r>
      <w:r w:rsidR="007B4113">
        <w:rPr>
          <w:rFonts w:ascii="Times New Roman" w:hAnsi="Times New Roman" w:cs="Times New Roman"/>
          <w:sz w:val="24"/>
          <w:szCs w:val="24"/>
        </w:rPr>
        <w:t>”</w:t>
      </w:r>
      <w:r w:rsidR="00771565">
        <w:rPr>
          <w:rFonts w:ascii="Times New Roman" w:hAnsi="Times New Roman" w:cs="Times New Roman"/>
          <w:sz w:val="24"/>
          <w:szCs w:val="24"/>
        </w:rPr>
        <w:t>. J</w:t>
      </w:r>
      <w:r w:rsidR="00165688" w:rsidRPr="00165688">
        <w:rPr>
          <w:rFonts w:ascii="Times New Roman" w:hAnsi="Times New Roman" w:cs="Times New Roman"/>
          <w:sz w:val="24"/>
          <w:szCs w:val="24"/>
        </w:rPr>
        <w:t>ustice a</w:t>
      </w:r>
      <w:r w:rsidR="00771565">
        <w:rPr>
          <w:rFonts w:ascii="Times New Roman" w:hAnsi="Times New Roman" w:cs="Times New Roman"/>
          <w:sz w:val="24"/>
          <w:szCs w:val="24"/>
        </w:rPr>
        <w:t xml:space="preserve">nd security organizations </w:t>
      </w:r>
      <w:r w:rsidR="00165688" w:rsidRPr="00165688">
        <w:rPr>
          <w:rFonts w:ascii="Times New Roman" w:hAnsi="Times New Roman" w:cs="Times New Roman"/>
          <w:sz w:val="24"/>
          <w:szCs w:val="24"/>
        </w:rPr>
        <w:t>try new things that eventually change how they approach similar situations in the future. Besides, risks for justice and</w:t>
      </w:r>
      <w:r w:rsidR="009D76F8">
        <w:rPr>
          <w:rFonts w:ascii="Times New Roman" w:hAnsi="Times New Roman" w:cs="Times New Roman"/>
          <w:sz w:val="24"/>
          <w:szCs w:val="24"/>
        </w:rPr>
        <w:t xml:space="preserve"> security organizations are</w:t>
      </w:r>
      <w:r w:rsidR="00165688" w:rsidRPr="00165688">
        <w:rPr>
          <w:rFonts w:ascii="Times New Roman" w:hAnsi="Times New Roman" w:cs="Times New Roman"/>
          <w:sz w:val="24"/>
          <w:szCs w:val="24"/>
        </w:rPr>
        <w:t xml:space="preserve"> vital si</w:t>
      </w:r>
      <w:r w:rsidR="00771565">
        <w:rPr>
          <w:rFonts w:ascii="Times New Roman" w:hAnsi="Times New Roman" w:cs="Times New Roman"/>
          <w:sz w:val="24"/>
          <w:szCs w:val="24"/>
        </w:rPr>
        <w:t>nce they aid</w:t>
      </w:r>
      <w:r w:rsidR="009D76F8">
        <w:rPr>
          <w:rFonts w:ascii="Times New Roman" w:hAnsi="Times New Roman" w:cs="Times New Roman"/>
          <w:sz w:val="24"/>
          <w:szCs w:val="24"/>
        </w:rPr>
        <w:t xml:space="preserve"> in</w:t>
      </w:r>
      <w:r w:rsidR="00165688" w:rsidRPr="00165688">
        <w:rPr>
          <w:rFonts w:ascii="Times New Roman" w:hAnsi="Times New Roman" w:cs="Times New Roman"/>
          <w:sz w:val="24"/>
          <w:szCs w:val="24"/>
        </w:rPr>
        <w:t xml:space="preserve"> generation of possibilities. </w:t>
      </w:r>
    </w:p>
    <w:p w:rsidR="00165688" w:rsidRPr="007B2690" w:rsidRDefault="00165688" w:rsidP="007B2690">
      <w:pPr>
        <w:spacing w:line="480" w:lineRule="auto"/>
        <w:jc w:val="center"/>
        <w:rPr>
          <w:rFonts w:ascii="Times New Roman" w:hAnsi="Times New Roman" w:cs="Times New Roman"/>
          <w:b/>
          <w:sz w:val="24"/>
          <w:szCs w:val="24"/>
        </w:rPr>
      </w:pPr>
      <w:r w:rsidRPr="007B2690">
        <w:rPr>
          <w:rFonts w:ascii="Times New Roman" w:hAnsi="Times New Roman" w:cs="Times New Roman"/>
          <w:b/>
          <w:sz w:val="24"/>
          <w:szCs w:val="24"/>
        </w:rPr>
        <w:t xml:space="preserve">Plan </w:t>
      </w:r>
      <w:r w:rsidR="007B2690" w:rsidRPr="007B2690">
        <w:rPr>
          <w:rFonts w:ascii="Times New Roman" w:hAnsi="Times New Roman" w:cs="Times New Roman"/>
          <w:b/>
          <w:sz w:val="24"/>
          <w:szCs w:val="24"/>
        </w:rPr>
        <w:t>and</w:t>
      </w:r>
      <w:r w:rsidR="00CE59FD">
        <w:rPr>
          <w:rFonts w:ascii="Times New Roman" w:hAnsi="Times New Roman" w:cs="Times New Roman"/>
          <w:b/>
          <w:sz w:val="24"/>
          <w:szCs w:val="24"/>
        </w:rPr>
        <w:t xml:space="preserve"> Management of</w:t>
      </w:r>
      <w:r w:rsidR="007B2690" w:rsidRPr="007B2690">
        <w:rPr>
          <w:rFonts w:ascii="Times New Roman" w:hAnsi="Times New Roman" w:cs="Times New Roman"/>
          <w:b/>
          <w:sz w:val="24"/>
          <w:szCs w:val="24"/>
        </w:rPr>
        <w:t xml:space="preserve"> Risks</w:t>
      </w:r>
    </w:p>
    <w:p w:rsidR="00165688" w:rsidRPr="00165688" w:rsidRDefault="00165688" w:rsidP="007B2690">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Justice and security organizations are required to plan and come up with concrete ways that can be critical in managing risks that they experience. Planning for risks is geared towards identifying key risk categories in regards of each operational component (Bode, 2015). This is followed by the continuat</w:t>
      </w:r>
      <w:r w:rsidR="007B2690">
        <w:rPr>
          <w:rFonts w:ascii="Times New Roman" w:hAnsi="Times New Roman" w:cs="Times New Roman"/>
          <w:sz w:val="24"/>
          <w:szCs w:val="24"/>
        </w:rPr>
        <w:t xml:space="preserve">ion of the synthesizing </w:t>
      </w:r>
      <w:r w:rsidRPr="00165688">
        <w:rPr>
          <w:rFonts w:ascii="Times New Roman" w:hAnsi="Times New Roman" w:cs="Times New Roman"/>
          <w:sz w:val="24"/>
          <w:szCs w:val="24"/>
        </w:rPr>
        <w:t>data and co</w:t>
      </w:r>
      <w:r w:rsidR="007B2690">
        <w:rPr>
          <w:rFonts w:ascii="Times New Roman" w:hAnsi="Times New Roman" w:cs="Times New Roman"/>
          <w:sz w:val="24"/>
          <w:szCs w:val="24"/>
        </w:rPr>
        <w:t>mponents available</w:t>
      </w:r>
      <w:r w:rsidRPr="00165688">
        <w:rPr>
          <w:rFonts w:ascii="Times New Roman" w:hAnsi="Times New Roman" w:cs="Times New Roman"/>
          <w:sz w:val="24"/>
          <w:szCs w:val="24"/>
        </w:rPr>
        <w:t xml:space="preserve"> to identify strategies for assessing and controlling various types of risk.  Therefore, planning and managing for justice and security organizations are interlinked since they are required for proper risk management. </w:t>
      </w:r>
    </w:p>
    <w:p w:rsidR="00165688" w:rsidRPr="00165688" w:rsidRDefault="00165688" w:rsidP="00B53763">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lastRenderedPageBreak/>
        <w:t>Managing risks for justice and security organizations is achieved through several stages. Stage one involves program development, which consists of identifying relevant factors such as staffing, policy considerations and establishing of risk management objectives. Th</w:t>
      </w:r>
      <w:r w:rsidR="00B53763">
        <w:rPr>
          <w:rFonts w:ascii="Times New Roman" w:hAnsi="Times New Roman" w:cs="Times New Roman"/>
          <w:sz w:val="24"/>
          <w:szCs w:val="24"/>
        </w:rPr>
        <w:t>e program is supposed to cater f</w:t>
      </w:r>
      <w:r w:rsidRPr="00165688">
        <w:rPr>
          <w:rFonts w:ascii="Times New Roman" w:hAnsi="Times New Roman" w:cs="Times New Roman"/>
          <w:sz w:val="24"/>
          <w:szCs w:val="24"/>
        </w:rPr>
        <w:t>o</w:t>
      </w:r>
      <w:r w:rsidR="00B53763">
        <w:rPr>
          <w:rFonts w:ascii="Times New Roman" w:hAnsi="Times New Roman" w:cs="Times New Roman"/>
          <w:sz w:val="24"/>
          <w:szCs w:val="24"/>
        </w:rPr>
        <w:t>r</w:t>
      </w:r>
      <w:r w:rsidRPr="00165688">
        <w:rPr>
          <w:rFonts w:ascii="Times New Roman" w:hAnsi="Times New Roman" w:cs="Times New Roman"/>
          <w:sz w:val="24"/>
          <w:szCs w:val="24"/>
        </w:rPr>
        <w:t xml:space="preserve"> organizational needs in regards to the risk via outlining specific objectives and goals. Concerning staffing, it is important to identify relevant stakeholders who understand the concepts they ought to know in the process. The second stage of risk management is a risk assessment. As such, this stage is governed by the identification and prioritization of risks. It is essential to identify the risks that may tend</w:t>
      </w:r>
      <w:r w:rsidR="00B53763">
        <w:rPr>
          <w:rFonts w:ascii="Times New Roman" w:hAnsi="Times New Roman" w:cs="Times New Roman"/>
          <w:sz w:val="24"/>
          <w:szCs w:val="24"/>
        </w:rPr>
        <w:t xml:space="preserve"> to pose more impact </w:t>
      </w:r>
      <w:r w:rsidRPr="00165688">
        <w:rPr>
          <w:rFonts w:ascii="Times New Roman" w:hAnsi="Times New Roman" w:cs="Times New Roman"/>
          <w:sz w:val="24"/>
          <w:szCs w:val="24"/>
        </w:rPr>
        <w:t xml:space="preserve">to the organization to understand the patterns, activities, actions, and behaviors to solve them. </w:t>
      </w:r>
    </w:p>
    <w:p w:rsidR="00165688" w:rsidRPr="00165688" w:rsidRDefault="00165688" w:rsidP="00B53763">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The third stage is solution analysis, which encompasses the identification, evaluation and implementing practical solutions that are designed to counter risks. Upon identifying strategies to solve the risks, they should be incorporated and implemented into practice</w:t>
      </w:r>
      <w:r w:rsidR="00EB259A">
        <w:rPr>
          <w:rFonts w:ascii="Times New Roman" w:hAnsi="Times New Roman" w:cs="Times New Roman"/>
          <w:sz w:val="24"/>
          <w:szCs w:val="24"/>
        </w:rPr>
        <w:t xml:space="preserve"> to counter the risks</w:t>
      </w:r>
      <w:r w:rsidR="00771565">
        <w:rPr>
          <w:rFonts w:ascii="Times New Roman" w:hAnsi="Times New Roman" w:cs="Times New Roman"/>
          <w:sz w:val="24"/>
          <w:szCs w:val="24"/>
        </w:rPr>
        <w:t>. The last stage</w:t>
      </w:r>
      <w:r w:rsidRPr="00165688">
        <w:rPr>
          <w:rFonts w:ascii="Times New Roman" w:hAnsi="Times New Roman" w:cs="Times New Roman"/>
          <w:sz w:val="24"/>
          <w:szCs w:val="24"/>
        </w:rPr>
        <w:t xml:space="preserve"> in regards to managing risks is program administration. Administration involves integrating all the components, strategies and resources dedicated to managing risks in the organization. Furthermore, monitoring is a component of administration that is governed coordinating and assessment. According to Cooper (2000), “no one area of a risk management program operates in a vacuum.” This means that the risk management process should be accommodated by both the manager and internal stakeholders to achieve active participation. </w:t>
      </w:r>
    </w:p>
    <w:p w:rsidR="00165688" w:rsidRPr="00EB259A" w:rsidRDefault="00165688" w:rsidP="00EB259A">
      <w:pPr>
        <w:spacing w:line="480" w:lineRule="auto"/>
        <w:jc w:val="center"/>
        <w:rPr>
          <w:rFonts w:ascii="Times New Roman" w:hAnsi="Times New Roman" w:cs="Times New Roman"/>
          <w:b/>
          <w:sz w:val="24"/>
          <w:szCs w:val="24"/>
        </w:rPr>
      </w:pPr>
      <w:r w:rsidRPr="00EB259A">
        <w:rPr>
          <w:rFonts w:ascii="Times New Roman" w:hAnsi="Times New Roman" w:cs="Times New Roman"/>
          <w:b/>
          <w:sz w:val="24"/>
          <w:szCs w:val="24"/>
        </w:rPr>
        <w:t xml:space="preserve">Civic </w:t>
      </w:r>
      <w:r w:rsidR="00EB259A" w:rsidRPr="00EB259A">
        <w:rPr>
          <w:rFonts w:ascii="Times New Roman" w:hAnsi="Times New Roman" w:cs="Times New Roman"/>
          <w:b/>
          <w:sz w:val="24"/>
          <w:szCs w:val="24"/>
        </w:rPr>
        <w:t>Liability and Organizational Risk</w:t>
      </w:r>
    </w:p>
    <w:p w:rsidR="00165688" w:rsidRPr="00165688" w:rsidRDefault="00165688" w:rsidP="00EB259A">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 xml:space="preserve">Civic liability is the entire responsibility for payment of damages or related court-enforcement in lawsuits. According to Norman (2016), the conflicting parties are required to honor agreements and contracts that they had agreed on. However, a violation of either the agreements or the contracts attracts the payment which is mostly in the form of money. </w:t>
      </w:r>
      <w:r w:rsidRPr="00165688">
        <w:rPr>
          <w:rFonts w:ascii="Times New Roman" w:hAnsi="Times New Roman" w:cs="Times New Roman"/>
          <w:sz w:val="24"/>
          <w:szCs w:val="24"/>
        </w:rPr>
        <w:lastRenderedPageBreak/>
        <w:t xml:space="preserve">Concerning </w:t>
      </w:r>
      <w:r w:rsidR="00EB259A">
        <w:rPr>
          <w:rFonts w:ascii="Times New Roman" w:hAnsi="Times New Roman" w:cs="Times New Roman"/>
          <w:sz w:val="24"/>
          <w:szCs w:val="24"/>
        </w:rPr>
        <w:t xml:space="preserve">the relationship, </w:t>
      </w:r>
      <w:r w:rsidRPr="00165688">
        <w:rPr>
          <w:rFonts w:ascii="Times New Roman" w:hAnsi="Times New Roman" w:cs="Times New Roman"/>
          <w:sz w:val="24"/>
          <w:szCs w:val="24"/>
        </w:rPr>
        <w:t>this may be risky because organizations are forced to pay off the costs. As such, the incurred and extra costs pose risks to the organization because these funds can alternatively be redirected to other beneficial areas rather than paying off losses.</w:t>
      </w:r>
    </w:p>
    <w:p w:rsidR="00165688" w:rsidRPr="00621A86" w:rsidRDefault="00165688" w:rsidP="00621A86">
      <w:pPr>
        <w:spacing w:line="480" w:lineRule="auto"/>
        <w:jc w:val="center"/>
        <w:rPr>
          <w:rFonts w:ascii="Times New Roman" w:hAnsi="Times New Roman" w:cs="Times New Roman"/>
          <w:b/>
          <w:sz w:val="24"/>
          <w:szCs w:val="24"/>
        </w:rPr>
      </w:pPr>
      <w:r w:rsidRPr="00621A86">
        <w:rPr>
          <w:rFonts w:ascii="Times New Roman" w:hAnsi="Times New Roman" w:cs="Times New Roman"/>
          <w:b/>
          <w:sz w:val="24"/>
          <w:szCs w:val="24"/>
        </w:rPr>
        <w:t xml:space="preserve">Costs </w:t>
      </w:r>
      <w:r w:rsidR="00621A86" w:rsidRPr="00621A86">
        <w:rPr>
          <w:rFonts w:ascii="Times New Roman" w:hAnsi="Times New Roman" w:cs="Times New Roman"/>
          <w:b/>
          <w:sz w:val="24"/>
          <w:szCs w:val="24"/>
        </w:rPr>
        <w:t>Associated With Managing Risk</w:t>
      </w:r>
    </w:p>
    <w:p w:rsidR="00165688" w:rsidRPr="00165688" w:rsidRDefault="00165688" w:rsidP="00621A86">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 xml:space="preserve">The </w:t>
      </w:r>
      <w:r w:rsidR="00D7344C" w:rsidRPr="00165688">
        <w:rPr>
          <w:rFonts w:ascii="Times New Roman" w:hAnsi="Times New Roman" w:cs="Times New Roman"/>
          <w:sz w:val="24"/>
          <w:szCs w:val="24"/>
        </w:rPr>
        <w:t>processes of risk management for justice and security organizations are</w:t>
      </w:r>
      <w:r w:rsidRPr="00165688">
        <w:rPr>
          <w:rFonts w:ascii="Times New Roman" w:hAnsi="Times New Roman" w:cs="Times New Roman"/>
          <w:sz w:val="24"/>
          <w:szCs w:val="24"/>
        </w:rPr>
        <w:t xml:space="preserve"> characterized by new techniques and tools that emerge from time to time. Gibbons (2015),</w:t>
      </w:r>
      <w:r w:rsidR="00D7344C">
        <w:rPr>
          <w:rFonts w:ascii="Times New Roman" w:hAnsi="Times New Roman" w:cs="Times New Roman"/>
          <w:sz w:val="24"/>
          <w:szCs w:val="24"/>
        </w:rPr>
        <w:t xml:space="preserve"> says that</w:t>
      </w:r>
      <w:r w:rsidRPr="00165688">
        <w:rPr>
          <w:rFonts w:ascii="Times New Roman" w:hAnsi="Times New Roman" w:cs="Times New Roman"/>
          <w:sz w:val="24"/>
          <w:szCs w:val="24"/>
        </w:rPr>
        <w:t xml:space="preserve"> “</w:t>
      </w:r>
      <w:r w:rsidR="00D7344C">
        <w:rPr>
          <w:rFonts w:ascii="Times New Roman" w:hAnsi="Times New Roman" w:cs="Times New Roman"/>
          <w:sz w:val="24"/>
          <w:szCs w:val="24"/>
        </w:rPr>
        <w:t>b</w:t>
      </w:r>
      <w:r w:rsidRPr="00165688">
        <w:rPr>
          <w:rFonts w:ascii="Times New Roman" w:hAnsi="Times New Roman" w:cs="Times New Roman"/>
          <w:sz w:val="24"/>
          <w:szCs w:val="24"/>
        </w:rPr>
        <w:t xml:space="preserve">usiness people need to understand the psychology of risk more than the mathematics of risk.” New ideas to manage these risks demand </w:t>
      </w:r>
      <w:r w:rsidR="00621A86">
        <w:rPr>
          <w:rFonts w:ascii="Times New Roman" w:hAnsi="Times New Roman" w:cs="Times New Roman"/>
          <w:sz w:val="24"/>
          <w:szCs w:val="24"/>
        </w:rPr>
        <w:t>critical thinking and proper training</w:t>
      </w:r>
      <w:r w:rsidRPr="00165688">
        <w:rPr>
          <w:rFonts w:ascii="Times New Roman" w:hAnsi="Times New Roman" w:cs="Times New Roman"/>
          <w:sz w:val="24"/>
          <w:szCs w:val="24"/>
        </w:rPr>
        <w:t xml:space="preserve"> depending on the types of risks. Also, assessing and addressing many risks is usually accompanied by incurring costs. This is because some strategies that are implemented in managing the risks require large amounts of costs for implementation. For example, a lot of costs are incurred in hiring experts who evaluate and measure the extent of risks in the organization. Therefore, it is advisable that the issue of costs be considered </w:t>
      </w:r>
      <w:r w:rsidR="00621A86">
        <w:rPr>
          <w:rFonts w:ascii="Times New Roman" w:hAnsi="Times New Roman" w:cs="Times New Roman"/>
          <w:sz w:val="24"/>
          <w:szCs w:val="24"/>
        </w:rPr>
        <w:t xml:space="preserve">to achieve </w:t>
      </w:r>
      <w:r w:rsidRPr="00165688">
        <w:rPr>
          <w:rFonts w:ascii="Times New Roman" w:hAnsi="Times New Roman" w:cs="Times New Roman"/>
          <w:sz w:val="24"/>
          <w:szCs w:val="24"/>
        </w:rPr>
        <w:t xml:space="preserve">proper risk management in the organization. </w:t>
      </w:r>
    </w:p>
    <w:p w:rsidR="00165688" w:rsidRPr="00816190" w:rsidRDefault="00165688" w:rsidP="00816190">
      <w:pPr>
        <w:spacing w:line="480" w:lineRule="auto"/>
        <w:jc w:val="center"/>
        <w:rPr>
          <w:rFonts w:ascii="Times New Roman" w:hAnsi="Times New Roman" w:cs="Times New Roman"/>
          <w:b/>
          <w:sz w:val="24"/>
          <w:szCs w:val="24"/>
        </w:rPr>
      </w:pPr>
      <w:r w:rsidRPr="00816190">
        <w:rPr>
          <w:rFonts w:ascii="Times New Roman" w:hAnsi="Times New Roman" w:cs="Times New Roman"/>
          <w:b/>
          <w:sz w:val="24"/>
          <w:szCs w:val="24"/>
        </w:rPr>
        <w:t xml:space="preserve">Consequences </w:t>
      </w:r>
      <w:r w:rsidR="00816190" w:rsidRPr="00816190">
        <w:rPr>
          <w:rFonts w:ascii="Times New Roman" w:hAnsi="Times New Roman" w:cs="Times New Roman"/>
          <w:b/>
          <w:sz w:val="24"/>
          <w:szCs w:val="24"/>
        </w:rPr>
        <w:t>of Failing to Manage Risk</w:t>
      </w:r>
    </w:p>
    <w:p w:rsidR="00165688" w:rsidRPr="00165688" w:rsidRDefault="00165688" w:rsidP="00816190">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One consequence of failing to manage risk is overspending on the budgets. Risk management costs a lot of money since it involves a lot of</w:t>
      </w:r>
      <w:r w:rsidR="00816190">
        <w:rPr>
          <w:rFonts w:ascii="Times New Roman" w:hAnsi="Times New Roman" w:cs="Times New Roman"/>
          <w:sz w:val="24"/>
          <w:szCs w:val="24"/>
        </w:rPr>
        <w:t xml:space="preserve"> activities and</w:t>
      </w:r>
      <w:r w:rsidRPr="00165688">
        <w:rPr>
          <w:rFonts w:ascii="Times New Roman" w:hAnsi="Times New Roman" w:cs="Times New Roman"/>
          <w:sz w:val="24"/>
          <w:szCs w:val="24"/>
        </w:rPr>
        <w:t xml:space="preserve"> operations. The ov</w:t>
      </w:r>
      <w:r w:rsidR="00D7344C">
        <w:rPr>
          <w:rFonts w:ascii="Times New Roman" w:hAnsi="Times New Roman" w:cs="Times New Roman"/>
          <w:sz w:val="24"/>
          <w:szCs w:val="24"/>
        </w:rPr>
        <w:t>errunning of the budget occurs</w:t>
      </w:r>
      <w:r w:rsidRPr="00165688">
        <w:rPr>
          <w:rFonts w:ascii="Times New Roman" w:hAnsi="Times New Roman" w:cs="Times New Roman"/>
          <w:sz w:val="24"/>
          <w:szCs w:val="24"/>
        </w:rPr>
        <w:t xml:space="preserve"> when risks and the related actions that manage them were not initially accounted for. </w:t>
      </w:r>
      <w:r w:rsidR="00D7344C">
        <w:rPr>
          <w:rFonts w:ascii="Times New Roman" w:hAnsi="Times New Roman" w:cs="Times New Roman"/>
          <w:sz w:val="24"/>
          <w:szCs w:val="24"/>
        </w:rPr>
        <w:t>In addition, overspends are</w:t>
      </w:r>
      <w:r w:rsidRPr="00165688">
        <w:rPr>
          <w:rFonts w:ascii="Times New Roman" w:hAnsi="Times New Roman" w:cs="Times New Roman"/>
          <w:sz w:val="24"/>
          <w:szCs w:val="24"/>
        </w:rPr>
        <w:t xml:space="preserve"> very common in justice and security organizations when risks are not identified at all (Bode, 2015). To solve this, budgets that include elements that relate directly to the</w:t>
      </w:r>
      <w:r w:rsidR="00D7344C">
        <w:rPr>
          <w:rFonts w:ascii="Times New Roman" w:hAnsi="Times New Roman" w:cs="Times New Roman"/>
          <w:sz w:val="24"/>
          <w:szCs w:val="24"/>
        </w:rPr>
        <w:t xml:space="preserve"> perceived risks </w:t>
      </w:r>
      <w:r w:rsidRPr="00165688">
        <w:rPr>
          <w:rFonts w:ascii="Times New Roman" w:hAnsi="Times New Roman" w:cs="Times New Roman"/>
          <w:sz w:val="24"/>
          <w:szCs w:val="24"/>
        </w:rPr>
        <w:t xml:space="preserve">of the organization should be calculated. Another consequence is the reputational damage. This is very important because the public </w:t>
      </w:r>
      <w:r w:rsidRPr="00165688">
        <w:rPr>
          <w:rFonts w:ascii="Times New Roman" w:hAnsi="Times New Roman" w:cs="Times New Roman"/>
          <w:sz w:val="24"/>
          <w:szCs w:val="24"/>
        </w:rPr>
        <w:lastRenderedPageBreak/>
        <w:t xml:space="preserve">expects </w:t>
      </w:r>
      <w:r w:rsidR="00816190">
        <w:rPr>
          <w:rFonts w:ascii="Times New Roman" w:hAnsi="Times New Roman" w:cs="Times New Roman"/>
          <w:sz w:val="24"/>
          <w:szCs w:val="24"/>
        </w:rPr>
        <w:t xml:space="preserve">the </w:t>
      </w:r>
      <w:r w:rsidRPr="00165688">
        <w:rPr>
          <w:rFonts w:ascii="Times New Roman" w:hAnsi="Times New Roman" w:cs="Times New Roman"/>
          <w:sz w:val="24"/>
          <w:szCs w:val="24"/>
        </w:rPr>
        <w:t>organization to be e</w:t>
      </w:r>
      <w:r w:rsidR="00816190">
        <w:rPr>
          <w:rFonts w:ascii="Times New Roman" w:hAnsi="Times New Roman" w:cs="Times New Roman"/>
          <w:sz w:val="24"/>
          <w:szCs w:val="24"/>
        </w:rPr>
        <w:t>ffective in handling risks in matters concerning security and safety.</w:t>
      </w:r>
    </w:p>
    <w:p w:rsidR="00165688" w:rsidRPr="00333928" w:rsidRDefault="00165688" w:rsidP="00333928">
      <w:pPr>
        <w:spacing w:line="480" w:lineRule="auto"/>
        <w:jc w:val="center"/>
        <w:rPr>
          <w:rFonts w:ascii="Times New Roman" w:hAnsi="Times New Roman" w:cs="Times New Roman"/>
          <w:b/>
          <w:sz w:val="24"/>
          <w:szCs w:val="24"/>
        </w:rPr>
      </w:pPr>
      <w:r w:rsidRPr="00333928">
        <w:rPr>
          <w:rFonts w:ascii="Times New Roman" w:hAnsi="Times New Roman" w:cs="Times New Roman"/>
          <w:b/>
          <w:sz w:val="24"/>
          <w:szCs w:val="24"/>
        </w:rPr>
        <w:t xml:space="preserve">Benefits </w:t>
      </w:r>
      <w:r w:rsidR="00333928" w:rsidRPr="00333928">
        <w:rPr>
          <w:rFonts w:ascii="Times New Roman" w:hAnsi="Times New Roman" w:cs="Times New Roman"/>
          <w:b/>
          <w:sz w:val="24"/>
          <w:szCs w:val="24"/>
        </w:rPr>
        <w:t>of Adequately Performed Risk Analysis</w:t>
      </w:r>
    </w:p>
    <w:p w:rsidR="00165688" w:rsidRPr="00165688" w:rsidRDefault="00165688" w:rsidP="00333928">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The management and key stakeholders benefit from satisfactorily completed risk analysis because it enables them to achieve the organization's goals and objectives. This is because it can utilize risk management by accommodating the best methods to detect risks. According to Gibbons (2015), a combination of methods and strategies of control are fundamental to preventing risks effectively. As such, the management can focus on ways that it can implement to achieve what the organization has set for the benefit of its clients. Key stakeholders are also motivated to invest and be part</w:t>
      </w:r>
      <w:r w:rsidR="00333928">
        <w:rPr>
          <w:rFonts w:ascii="Times New Roman" w:hAnsi="Times New Roman" w:cs="Times New Roman"/>
          <w:sz w:val="24"/>
          <w:szCs w:val="24"/>
        </w:rPr>
        <w:t xml:space="preserve"> of the organization since they feel there</w:t>
      </w:r>
      <w:r w:rsidRPr="00165688">
        <w:rPr>
          <w:rFonts w:ascii="Times New Roman" w:hAnsi="Times New Roman" w:cs="Times New Roman"/>
          <w:sz w:val="24"/>
          <w:szCs w:val="24"/>
        </w:rPr>
        <w:t xml:space="preserve"> are effective ways to counter risks. </w:t>
      </w:r>
    </w:p>
    <w:p w:rsidR="00A7406E" w:rsidRPr="00165688" w:rsidRDefault="00165688" w:rsidP="00AE4951">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In summation, any active and operating organization is bound</w:t>
      </w:r>
      <w:r w:rsidR="00AE4951">
        <w:rPr>
          <w:rFonts w:ascii="Times New Roman" w:hAnsi="Times New Roman" w:cs="Times New Roman"/>
          <w:sz w:val="24"/>
          <w:szCs w:val="24"/>
        </w:rPr>
        <w:t xml:space="preserve"> and prone</w:t>
      </w:r>
      <w:r w:rsidRPr="00165688">
        <w:rPr>
          <w:rFonts w:ascii="Times New Roman" w:hAnsi="Times New Roman" w:cs="Times New Roman"/>
          <w:sz w:val="24"/>
          <w:szCs w:val="24"/>
        </w:rPr>
        <w:t xml:space="preserve"> to experience risks. The risks can either provide more opportunities or expose the organization to m</w:t>
      </w:r>
      <w:r w:rsidR="00AE4951">
        <w:rPr>
          <w:rFonts w:ascii="Times New Roman" w:hAnsi="Times New Roman" w:cs="Times New Roman"/>
          <w:sz w:val="24"/>
          <w:szCs w:val="24"/>
        </w:rPr>
        <w:t>ore problems hence affecting its</w:t>
      </w:r>
      <w:r w:rsidRPr="00165688">
        <w:rPr>
          <w:rFonts w:ascii="Times New Roman" w:hAnsi="Times New Roman" w:cs="Times New Roman"/>
          <w:sz w:val="24"/>
          <w:szCs w:val="24"/>
        </w:rPr>
        <w:t xml:space="preserve"> entire operations. In addition, it is the role of managers and other key stakeholders in the justice and security organizations to ensure that a team to access the extents of risks is im</w:t>
      </w:r>
      <w:r w:rsidR="003D43FD">
        <w:rPr>
          <w:rFonts w:ascii="Times New Roman" w:hAnsi="Times New Roman" w:cs="Times New Roman"/>
          <w:sz w:val="24"/>
          <w:szCs w:val="24"/>
        </w:rPr>
        <w:t xml:space="preserve">plemented. This will enable effective running of </w:t>
      </w:r>
      <w:r w:rsidRPr="00165688">
        <w:rPr>
          <w:rFonts w:ascii="Times New Roman" w:hAnsi="Times New Roman" w:cs="Times New Roman"/>
          <w:sz w:val="24"/>
          <w:szCs w:val="24"/>
        </w:rPr>
        <w:t xml:space="preserve">organization </w:t>
      </w:r>
      <w:r w:rsidR="00D7344C">
        <w:rPr>
          <w:rFonts w:ascii="Times New Roman" w:hAnsi="Times New Roman" w:cs="Times New Roman"/>
          <w:sz w:val="24"/>
          <w:szCs w:val="24"/>
        </w:rPr>
        <w:t xml:space="preserve">and </w:t>
      </w:r>
      <w:r w:rsidR="003D43FD">
        <w:rPr>
          <w:rFonts w:ascii="Times New Roman" w:hAnsi="Times New Roman" w:cs="Times New Roman"/>
          <w:sz w:val="24"/>
          <w:szCs w:val="24"/>
        </w:rPr>
        <w:t>s achievement of</w:t>
      </w:r>
      <w:r w:rsidRPr="00165688">
        <w:rPr>
          <w:rFonts w:ascii="Times New Roman" w:hAnsi="Times New Roman" w:cs="Times New Roman"/>
          <w:sz w:val="24"/>
          <w:szCs w:val="24"/>
        </w:rPr>
        <w:t xml:space="preserve"> its goals as well as satisfying the needs of its clients. For that reason, justice and security organizations should seek to implement more concrete ways and strategies that will detect and counter risks. </w:t>
      </w:r>
    </w:p>
    <w:p w:rsidR="00C433F4" w:rsidRDefault="002902D1" w:rsidP="002902D1">
      <w:pPr>
        <w:tabs>
          <w:tab w:val="left" w:pos="69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D7344C" w:rsidRDefault="00D7344C" w:rsidP="00C433F4">
      <w:pPr>
        <w:spacing w:line="480" w:lineRule="auto"/>
        <w:jc w:val="center"/>
        <w:rPr>
          <w:rFonts w:ascii="Times New Roman" w:hAnsi="Times New Roman" w:cs="Times New Roman"/>
          <w:sz w:val="24"/>
          <w:szCs w:val="24"/>
        </w:rPr>
      </w:pPr>
    </w:p>
    <w:p w:rsidR="007F0EF7" w:rsidRDefault="007F0EF7" w:rsidP="007F0EF7">
      <w:pPr>
        <w:spacing w:line="480" w:lineRule="auto"/>
        <w:rPr>
          <w:rFonts w:ascii="Times New Roman" w:hAnsi="Times New Roman" w:cs="Times New Roman"/>
          <w:sz w:val="24"/>
          <w:szCs w:val="24"/>
        </w:rPr>
      </w:pPr>
    </w:p>
    <w:p w:rsidR="00165688" w:rsidRPr="00165688" w:rsidRDefault="00165688" w:rsidP="007F0EF7">
      <w:pPr>
        <w:spacing w:line="480" w:lineRule="auto"/>
        <w:jc w:val="center"/>
        <w:rPr>
          <w:rFonts w:ascii="Times New Roman" w:hAnsi="Times New Roman" w:cs="Times New Roman"/>
          <w:sz w:val="24"/>
          <w:szCs w:val="24"/>
        </w:rPr>
      </w:pPr>
      <w:r w:rsidRPr="00165688">
        <w:rPr>
          <w:rFonts w:ascii="Times New Roman" w:hAnsi="Times New Roman" w:cs="Times New Roman"/>
          <w:sz w:val="24"/>
          <w:szCs w:val="24"/>
        </w:rPr>
        <w:lastRenderedPageBreak/>
        <w:t>References</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Bode, C. (2015). “Risk Management: How to Assess, Transfer, and Communicate Critical Risks”, Antonio Borghesi, Barbara Gaudenzi. Springer, Milan (2013). 142 pp., ISBN 978-88-470-2531-8, 53.45 EUR (Hardcover). </w:t>
      </w:r>
      <w:r w:rsidRPr="00165688">
        <w:rPr>
          <w:rFonts w:ascii="Times New Roman" w:hAnsi="Times New Roman" w:cs="Times New Roman"/>
          <w:i/>
          <w:iCs/>
          <w:sz w:val="24"/>
          <w:szCs w:val="24"/>
        </w:rPr>
        <w:t>Journal of purchasing and supply management</w:t>
      </w:r>
      <w:r w:rsidRPr="00165688">
        <w:rPr>
          <w:rFonts w:ascii="Times New Roman" w:hAnsi="Times New Roman" w:cs="Times New Roman"/>
          <w:sz w:val="24"/>
          <w:szCs w:val="24"/>
        </w:rPr>
        <w:t>, </w:t>
      </w:r>
      <w:r w:rsidRPr="00165688">
        <w:rPr>
          <w:rFonts w:ascii="Times New Roman" w:hAnsi="Times New Roman" w:cs="Times New Roman"/>
          <w:i/>
          <w:iCs/>
          <w:sz w:val="24"/>
          <w:szCs w:val="24"/>
        </w:rPr>
        <w:t>21</w:t>
      </w:r>
      <w:r w:rsidRPr="00165688">
        <w:rPr>
          <w:rFonts w:ascii="Times New Roman" w:hAnsi="Times New Roman" w:cs="Times New Roman"/>
          <w:sz w:val="24"/>
          <w:szCs w:val="24"/>
        </w:rPr>
        <w:t>(1), 79-80.</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Cooper, M. (2000). Safety management in the emergency response services. </w:t>
      </w:r>
      <w:r w:rsidRPr="00165688">
        <w:rPr>
          <w:rFonts w:ascii="Times New Roman" w:hAnsi="Times New Roman" w:cs="Times New Roman"/>
          <w:i/>
          <w:iCs/>
          <w:sz w:val="24"/>
          <w:szCs w:val="24"/>
        </w:rPr>
        <w:t>Risk Management</w:t>
      </w:r>
      <w:r w:rsidRPr="00165688">
        <w:rPr>
          <w:rFonts w:ascii="Times New Roman" w:hAnsi="Times New Roman" w:cs="Times New Roman"/>
          <w:sz w:val="24"/>
          <w:szCs w:val="24"/>
        </w:rPr>
        <w:t>, </w:t>
      </w:r>
      <w:r w:rsidRPr="00165688">
        <w:rPr>
          <w:rFonts w:ascii="Times New Roman" w:hAnsi="Times New Roman" w:cs="Times New Roman"/>
          <w:i/>
          <w:iCs/>
          <w:sz w:val="24"/>
          <w:szCs w:val="24"/>
        </w:rPr>
        <w:t>2</w:t>
      </w:r>
      <w:r w:rsidRPr="00165688">
        <w:rPr>
          <w:rFonts w:ascii="Times New Roman" w:hAnsi="Times New Roman" w:cs="Times New Roman"/>
          <w:sz w:val="24"/>
          <w:szCs w:val="24"/>
        </w:rPr>
        <w:t>(2), 39-49.</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Gibbons, P. (2015). </w:t>
      </w:r>
      <w:r w:rsidRPr="00165688">
        <w:rPr>
          <w:rFonts w:ascii="Times New Roman" w:hAnsi="Times New Roman" w:cs="Times New Roman"/>
          <w:i/>
          <w:iCs/>
          <w:sz w:val="24"/>
          <w:szCs w:val="24"/>
        </w:rPr>
        <w:t>The science of successful organizational change: How leaders set strategy, change behavior, and create an agile culture</w:t>
      </w:r>
      <w:r w:rsidRPr="00165688">
        <w:rPr>
          <w:rFonts w:ascii="Times New Roman" w:hAnsi="Times New Roman" w:cs="Times New Roman"/>
          <w:sz w:val="24"/>
          <w:szCs w:val="24"/>
        </w:rPr>
        <w:t>. FT Press.</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Norman, T. L. (2016). </w:t>
      </w:r>
      <w:r w:rsidRPr="00165688">
        <w:rPr>
          <w:rFonts w:ascii="Times New Roman" w:hAnsi="Times New Roman" w:cs="Times New Roman"/>
          <w:i/>
          <w:iCs/>
          <w:sz w:val="24"/>
          <w:szCs w:val="24"/>
        </w:rPr>
        <w:t>Risk analysis and security countermeasure selection</w:t>
      </w:r>
      <w:r w:rsidRPr="00165688">
        <w:rPr>
          <w:rFonts w:ascii="Times New Roman" w:hAnsi="Times New Roman" w:cs="Times New Roman"/>
          <w:sz w:val="24"/>
          <w:szCs w:val="24"/>
        </w:rPr>
        <w:t>. CRC press.</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Wolfe, S. E., Rojek, J., Manjarrez, V. M., &amp;Rojek, A. (2018). Why does organizational justice matter? Uncertainty management among law enforcement officers. </w:t>
      </w:r>
      <w:r w:rsidRPr="00165688">
        <w:rPr>
          <w:rFonts w:ascii="Times New Roman" w:hAnsi="Times New Roman" w:cs="Times New Roman"/>
          <w:i/>
          <w:iCs/>
          <w:sz w:val="24"/>
          <w:szCs w:val="24"/>
        </w:rPr>
        <w:t>Journal of Criminal Justice</w:t>
      </w:r>
      <w:r w:rsidRPr="00165688">
        <w:rPr>
          <w:rFonts w:ascii="Times New Roman" w:hAnsi="Times New Roman" w:cs="Times New Roman"/>
          <w:sz w:val="24"/>
          <w:szCs w:val="24"/>
        </w:rPr>
        <w:t>, </w:t>
      </w:r>
      <w:r w:rsidRPr="00165688">
        <w:rPr>
          <w:rFonts w:ascii="Times New Roman" w:hAnsi="Times New Roman" w:cs="Times New Roman"/>
          <w:i/>
          <w:iCs/>
          <w:sz w:val="24"/>
          <w:szCs w:val="24"/>
        </w:rPr>
        <w:t>54</w:t>
      </w:r>
      <w:r w:rsidRPr="00165688">
        <w:rPr>
          <w:rFonts w:ascii="Times New Roman" w:hAnsi="Times New Roman" w:cs="Times New Roman"/>
          <w:sz w:val="24"/>
          <w:szCs w:val="24"/>
        </w:rPr>
        <w:t>, 20-29.</w:t>
      </w:r>
    </w:p>
    <w:sectPr w:rsidR="00C433F4" w:rsidRPr="00165688" w:rsidSect="001D449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E92" w:rsidRDefault="002B7E92" w:rsidP="001D449D">
      <w:pPr>
        <w:spacing w:after="0" w:line="240" w:lineRule="auto"/>
      </w:pPr>
      <w:r>
        <w:separator/>
      </w:r>
    </w:p>
  </w:endnote>
  <w:endnote w:type="continuationSeparator" w:id="1">
    <w:p w:rsidR="002B7E92" w:rsidRDefault="002B7E92" w:rsidP="001D44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E92" w:rsidRDefault="002B7E92" w:rsidP="001D449D">
      <w:pPr>
        <w:spacing w:after="0" w:line="240" w:lineRule="auto"/>
      </w:pPr>
      <w:r>
        <w:separator/>
      </w:r>
    </w:p>
  </w:footnote>
  <w:footnote w:type="continuationSeparator" w:id="1">
    <w:p w:rsidR="002B7E92" w:rsidRDefault="002B7E92" w:rsidP="001D44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1066234"/>
      <w:docPartObj>
        <w:docPartGallery w:val="Page Numbers (Top of Page)"/>
        <w:docPartUnique/>
      </w:docPartObj>
    </w:sdtPr>
    <w:sdtEndPr>
      <w:rPr>
        <w:noProof/>
      </w:rPr>
    </w:sdtEndPr>
    <w:sdtContent>
      <w:p w:rsidR="001D449D" w:rsidRPr="0091096D" w:rsidRDefault="0091096D" w:rsidP="0091096D">
        <w:pPr>
          <w:pStyle w:val="Header"/>
          <w:spacing w:line="480" w:lineRule="auto"/>
          <w:rPr>
            <w:rFonts w:ascii="Times New Roman" w:hAnsi="Times New Roman" w:cs="Times New Roman"/>
            <w:sz w:val="24"/>
            <w:szCs w:val="24"/>
          </w:rPr>
        </w:pPr>
        <w:r w:rsidRPr="0091096D">
          <w:rPr>
            <w:rFonts w:ascii="Times New Roman" w:hAnsi="Times New Roman" w:cs="Times New Roman"/>
            <w:sz w:val="24"/>
            <w:szCs w:val="24"/>
          </w:rPr>
          <w:t>ORGANIZATIONAL RISK MANAGEMENT</w:t>
        </w:r>
        <w:r w:rsidR="001369B0" w:rsidRPr="0091096D">
          <w:rPr>
            <w:rFonts w:ascii="Times New Roman" w:hAnsi="Times New Roman" w:cs="Times New Roman"/>
            <w:sz w:val="24"/>
            <w:szCs w:val="24"/>
          </w:rPr>
          <w:fldChar w:fldCharType="begin"/>
        </w:r>
        <w:r w:rsidR="001D449D" w:rsidRPr="0091096D">
          <w:rPr>
            <w:rFonts w:ascii="Times New Roman" w:hAnsi="Times New Roman" w:cs="Times New Roman"/>
            <w:sz w:val="24"/>
            <w:szCs w:val="24"/>
          </w:rPr>
          <w:instrText xml:space="preserve"> PAGE   \* MERGEFORMAT </w:instrText>
        </w:r>
        <w:r w:rsidR="001369B0" w:rsidRPr="0091096D">
          <w:rPr>
            <w:rFonts w:ascii="Times New Roman" w:hAnsi="Times New Roman" w:cs="Times New Roman"/>
            <w:sz w:val="24"/>
            <w:szCs w:val="24"/>
          </w:rPr>
          <w:fldChar w:fldCharType="separate"/>
        </w:r>
        <w:r w:rsidR="0065571C">
          <w:rPr>
            <w:rFonts w:ascii="Times New Roman" w:hAnsi="Times New Roman" w:cs="Times New Roman"/>
            <w:noProof/>
            <w:sz w:val="24"/>
            <w:szCs w:val="24"/>
          </w:rPr>
          <w:t>1</w:t>
        </w:r>
        <w:r w:rsidR="001369B0" w:rsidRPr="0091096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9D" w:rsidRPr="001D449D" w:rsidRDefault="001D449D" w:rsidP="001D449D">
    <w:pPr>
      <w:pStyle w:val="Header"/>
      <w:spacing w:line="480" w:lineRule="auto"/>
      <w:rPr>
        <w:rFonts w:ascii="Times New Roman" w:hAnsi="Times New Roman" w:cs="Times New Roman"/>
        <w:sz w:val="24"/>
        <w:szCs w:val="24"/>
      </w:rPr>
    </w:pPr>
    <w:r w:rsidRPr="001D449D">
      <w:rPr>
        <w:rFonts w:ascii="Times New Roman" w:hAnsi="Times New Roman" w:cs="Times New Roman"/>
        <w:sz w:val="24"/>
        <w:szCs w:val="24"/>
      </w:rPr>
      <w:t xml:space="preserve">Running Head: ORGANIZATIONAL RISK MANAGEMENT </w:t>
    </w:r>
  </w:p>
  <w:p w:rsidR="001D449D" w:rsidRPr="001D449D" w:rsidRDefault="001D449D" w:rsidP="0091096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KxtDQ1NDIFUoYGBko6SsGpxcWZ+XkgBUa1AD4LNDIsAAAA"/>
  </w:docVars>
  <w:rsids>
    <w:rsidRoot w:val="00A34E49"/>
    <w:rsid w:val="00021D72"/>
    <w:rsid w:val="000B3D7F"/>
    <w:rsid w:val="000D1500"/>
    <w:rsid w:val="001052BC"/>
    <w:rsid w:val="00121D7A"/>
    <w:rsid w:val="00127973"/>
    <w:rsid w:val="00130EFE"/>
    <w:rsid w:val="001369B0"/>
    <w:rsid w:val="00164F09"/>
    <w:rsid w:val="00165688"/>
    <w:rsid w:val="001B08D4"/>
    <w:rsid w:val="001B0D71"/>
    <w:rsid w:val="001D449D"/>
    <w:rsid w:val="00283337"/>
    <w:rsid w:val="002902D1"/>
    <w:rsid w:val="002971FB"/>
    <w:rsid w:val="002B7E92"/>
    <w:rsid w:val="00322525"/>
    <w:rsid w:val="00333928"/>
    <w:rsid w:val="00381889"/>
    <w:rsid w:val="003A74C0"/>
    <w:rsid w:val="003C672B"/>
    <w:rsid w:val="003D43FD"/>
    <w:rsid w:val="004A71E7"/>
    <w:rsid w:val="004D6B4A"/>
    <w:rsid w:val="00506D9C"/>
    <w:rsid w:val="00556F0F"/>
    <w:rsid w:val="00560268"/>
    <w:rsid w:val="005902DF"/>
    <w:rsid w:val="00594A32"/>
    <w:rsid w:val="005E1227"/>
    <w:rsid w:val="005E4C56"/>
    <w:rsid w:val="00621A86"/>
    <w:rsid w:val="00651FFA"/>
    <w:rsid w:val="0065571C"/>
    <w:rsid w:val="006602B0"/>
    <w:rsid w:val="006653E2"/>
    <w:rsid w:val="006727F7"/>
    <w:rsid w:val="0068685C"/>
    <w:rsid w:val="00690A65"/>
    <w:rsid w:val="00722CE5"/>
    <w:rsid w:val="00745E29"/>
    <w:rsid w:val="00755CDC"/>
    <w:rsid w:val="00771565"/>
    <w:rsid w:val="00795477"/>
    <w:rsid w:val="007B2690"/>
    <w:rsid w:val="007B4113"/>
    <w:rsid w:val="007F0EF7"/>
    <w:rsid w:val="008111AA"/>
    <w:rsid w:val="00816190"/>
    <w:rsid w:val="00844836"/>
    <w:rsid w:val="00874BAA"/>
    <w:rsid w:val="00895382"/>
    <w:rsid w:val="008C23B8"/>
    <w:rsid w:val="008E3407"/>
    <w:rsid w:val="0090714F"/>
    <w:rsid w:val="0091096D"/>
    <w:rsid w:val="00944847"/>
    <w:rsid w:val="0097047F"/>
    <w:rsid w:val="00990DBA"/>
    <w:rsid w:val="009D76F8"/>
    <w:rsid w:val="009F3CFD"/>
    <w:rsid w:val="00A34E49"/>
    <w:rsid w:val="00A73F09"/>
    <w:rsid w:val="00A7406E"/>
    <w:rsid w:val="00AC5A0A"/>
    <w:rsid w:val="00AE4951"/>
    <w:rsid w:val="00B113E2"/>
    <w:rsid w:val="00B24739"/>
    <w:rsid w:val="00B53763"/>
    <w:rsid w:val="00B715D2"/>
    <w:rsid w:val="00BA0F4C"/>
    <w:rsid w:val="00BA1B8C"/>
    <w:rsid w:val="00BB4C3C"/>
    <w:rsid w:val="00BF30B3"/>
    <w:rsid w:val="00C04531"/>
    <w:rsid w:val="00C11818"/>
    <w:rsid w:val="00C13033"/>
    <w:rsid w:val="00C41CC3"/>
    <w:rsid w:val="00C433F4"/>
    <w:rsid w:val="00CA3551"/>
    <w:rsid w:val="00CE59FD"/>
    <w:rsid w:val="00D64415"/>
    <w:rsid w:val="00D7344C"/>
    <w:rsid w:val="00D826D9"/>
    <w:rsid w:val="00D836BA"/>
    <w:rsid w:val="00DD3EEA"/>
    <w:rsid w:val="00E17299"/>
    <w:rsid w:val="00E25B03"/>
    <w:rsid w:val="00E50A90"/>
    <w:rsid w:val="00E6630D"/>
    <w:rsid w:val="00E922D1"/>
    <w:rsid w:val="00EA1BB9"/>
    <w:rsid w:val="00EB259A"/>
    <w:rsid w:val="00EB466D"/>
    <w:rsid w:val="00EE25DC"/>
    <w:rsid w:val="00F0634F"/>
    <w:rsid w:val="00F16175"/>
    <w:rsid w:val="00F84759"/>
    <w:rsid w:val="00F95EC8"/>
    <w:rsid w:val="00FF1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4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49D"/>
  </w:style>
  <w:style w:type="paragraph" w:styleId="Footer">
    <w:name w:val="footer"/>
    <w:basedOn w:val="Normal"/>
    <w:link w:val="FooterChar"/>
    <w:uiPriority w:val="99"/>
    <w:unhideWhenUsed/>
    <w:rsid w:val="001D4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49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1479</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2018-09-28T22:45:00Z</dcterms:created>
  <dcterms:modified xsi:type="dcterms:W3CDTF">2018-09-28T22:45:00Z</dcterms:modified>
</cp:coreProperties>
</file>